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>上饶建筑装配式（工业化）基地项目</w:t>
      </w:r>
    </w:p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/>
          <w:sz w:val="36"/>
          <w:szCs w:val="36"/>
          <w:lang w:val="en-US" w:eastAsia="zh-CN"/>
        </w:rPr>
        <w:t>运输车租赁</w:t>
      </w:r>
      <w:bookmarkStart w:id="1" w:name="_GoBack"/>
      <w:bookmarkEnd w:id="1"/>
      <w:r>
        <w:rPr>
          <w:rFonts w:hint="eastAsia" w:ascii="宋体" w:hAnsi="宋体" w:eastAsia="宋体"/>
          <w:sz w:val="36"/>
          <w:szCs w:val="36"/>
        </w:rPr>
        <w:t>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u w:val="singl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报价单位：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（公章）</w:t>
      </w:r>
    </w:p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报价内容：</w:t>
      </w:r>
    </w:p>
    <w:tbl>
      <w:tblPr>
        <w:tblStyle w:val="5"/>
        <w:tblW w:w="826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"/>
        <w:gridCol w:w="1321"/>
        <w:gridCol w:w="1319"/>
        <w:gridCol w:w="1092"/>
        <w:gridCol w:w="1284"/>
        <w:gridCol w:w="1407"/>
        <w:gridCol w:w="15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项目名称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规格型号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数量（辆）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单价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（元/辆/天）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总价（元））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后八轮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20m3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若干辆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18"/>
                <w:szCs w:val="18"/>
                <w:highlight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农用车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8m3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若干辆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/>
                <w:sz w:val="18"/>
                <w:szCs w:val="18"/>
                <w:highlight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/>
                <w:sz w:val="18"/>
                <w:szCs w:val="18"/>
                <w:highlight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/>
                <w:sz w:val="18"/>
                <w:szCs w:val="18"/>
                <w:highlight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进出场费、租赁费、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燃油费、运费、</w:t>
      </w:r>
      <w:r>
        <w:rPr>
          <w:rFonts w:hint="eastAsia" w:ascii="宋体" w:hAnsi="宋体" w:eastAsia="宋体"/>
          <w:sz w:val="21"/>
          <w:szCs w:val="21"/>
        </w:rPr>
        <w:t>税金、利润等一切费用，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承租</w:t>
      </w:r>
      <w:r>
        <w:rPr>
          <w:rFonts w:hint="eastAsia" w:ascii="宋体" w:hAnsi="宋体" w:eastAsia="宋体"/>
          <w:sz w:val="21"/>
          <w:szCs w:val="21"/>
        </w:rPr>
        <w:t>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9</w:t>
      </w:r>
      <w:r>
        <w:rPr>
          <w:rFonts w:hint="eastAsia" w:ascii="宋体" w:hAnsi="宋体" w:eastAsia="宋体"/>
          <w:sz w:val="21"/>
          <w:szCs w:val="21"/>
          <w:u w:val="single"/>
        </w:rPr>
        <w:t>%，税名为  *          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1"/>
          <w:szCs w:val="21"/>
        </w:rPr>
        <w:t>3、本合同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adjustRightInd w:val="0"/>
        <w:snapToGrid w:val="0"/>
        <w:spacing w:line="360" w:lineRule="auto"/>
        <w:ind w:firstLine="630" w:firstLineChars="300"/>
        <w:jc w:val="left"/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4、支付方式：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man Old Style">
    <w:altName w:val="Segoe Print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NjVhNmZlNmFhOGY4MGMyMzI2YzI0OTY2NTQ4NjQifQ=="/>
  </w:docVars>
  <w:rsids>
    <w:rsidRoot w:val="332918C8"/>
    <w:rsid w:val="080F1CE0"/>
    <w:rsid w:val="111669B8"/>
    <w:rsid w:val="18D15CEA"/>
    <w:rsid w:val="1BCC3FAE"/>
    <w:rsid w:val="1CED2225"/>
    <w:rsid w:val="22AB6654"/>
    <w:rsid w:val="2392568F"/>
    <w:rsid w:val="26214C59"/>
    <w:rsid w:val="2D552AAA"/>
    <w:rsid w:val="2D596571"/>
    <w:rsid w:val="2E9D42BF"/>
    <w:rsid w:val="2F0F700B"/>
    <w:rsid w:val="332918C8"/>
    <w:rsid w:val="37053B8F"/>
    <w:rsid w:val="445E12EA"/>
    <w:rsid w:val="59735485"/>
    <w:rsid w:val="6AE1441C"/>
    <w:rsid w:val="6F3406E0"/>
    <w:rsid w:val="7A0A1270"/>
    <w:rsid w:val="7E5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"/>
    <w:basedOn w:val="2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396</Words>
  <Characters>415</Characters>
  <Lines>0</Lines>
  <Paragraphs>0</Paragraphs>
  <TotalTime>27</TotalTime>
  <ScaleCrop>false</ScaleCrop>
  <LinksUpToDate>false</LinksUpToDate>
  <CharactersWithSpaces>508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WPS_1575294490</cp:lastModifiedBy>
  <cp:lastPrinted>2022-08-25T07:10:00Z</cp:lastPrinted>
  <dcterms:modified xsi:type="dcterms:W3CDTF">2022-09-28T07:43:05Z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7DE4CEF9C0144F6A9FDCAB960E3C59A1</vt:lpwstr>
  </property>
</Properties>
</file>